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A2" w:rsidRPr="0084429F" w:rsidRDefault="006D22A2" w:rsidP="006D22A2">
      <w:pPr>
        <w:jc w:val="center"/>
        <w:rPr>
          <w:b/>
          <w:sz w:val="24"/>
          <w:szCs w:val="24"/>
        </w:rPr>
      </w:pPr>
      <w:r w:rsidRPr="0084429F">
        <w:rPr>
          <w:b/>
          <w:sz w:val="24"/>
          <w:szCs w:val="24"/>
        </w:rPr>
        <w:t xml:space="preserve">И Н Ф О </w:t>
      </w:r>
      <w:proofErr w:type="gramStart"/>
      <w:r w:rsidRPr="0084429F">
        <w:rPr>
          <w:b/>
          <w:sz w:val="24"/>
          <w:szCs w:val="24"/>
        </w:rPr>
        <w:t>Р</w:t>
      </w:r>
      <w:proofErr w:type="gramEnd"/>
      <w:r w:rsidRPr="0084429F">
        <w:rPr>
          <w:b/>
          <w:sz w:val="24"/>
          <w:szCs w:val="24"/>
        </w:rPr>
        <w:t xml:space="preserve"> М А Ц И Я</w:t>
      </w:r>
    </w:p>
    <w:p w:rsidR="006D22A2" w:rsidRPr="0084429F" w:rsidRDefault="006D22A2" w:rsidP="006D22A2">
      <w:pPr>
        <w:jc w:val="center"/>
        <w:rPr>
          <w:b/>
          <w:sz w:val="24"/>
          <w:szCs w:val="24"/>
        </w:rPr>
      </w:pPr>
      <w:r w:rsidRPr="0084429F"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6D22A2" w:rsidRPr="0084429F" w:rsidRDefault="00A148A4" w:rsidP="006D22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</w:t>
      </w:r>
      <w:r w:rsidR="0084429F" w:rsidRPr="00844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Ханты-Мансийский</w:t>
      </w:r>
      <w:r w:rsidR="0084429F">
        <w:rPr>
          <w:b/>
          <w:sz w:val="24"/>
          <w:szCs w:val="24"/>
        </w:rPr>
        <w:t xml:space="preserve"> район</w:t>
      </w:r>
    </w:p>
    <w:p w:rsidR="006D22A2" w:rsidRPr="00EE56DA" w:rsidRDefault="00584076" w:rsidP="006D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EE56DA">
        <w:rPr>
          <w:b/>
          <w:sz w:val="24"/>
          <w:szCs w:val="24"/>
        </w:rPr>
        <w:t xml:space="preserve"> </w:t>
      </w:r>
      <w:r w:rsidR="00EE56DA">
        <w:rPr>
          <w:b/>
          <w:sz w:val="24"/>
          <w:szCs w:val="24"/>
          <w:lang w:val="en-US"/>
        </w:rPr>
        <w:t>I</w:t>
      </w:r>
      <w:r w:rsidR="00EE56DA" w:rsidRPr="006F2A4A">
        <w:rPr>
          <w:b/>
          <w:sz w:val="24"/>
          <w:szCs w:val="24"/>
        </w:rPr>
        <w:t xml:space="preserve"> квартал </w:t>
      </w:r>
      <w:r w:rsidR="00ED71A3">
        <w:rPr>
          <w:b/>
          <w:sz w:val="24"/>
          <w:szCs w:val="24"/>
        </w:rPr>
        <w:t>2012</w:t>
      </w:r>
      <w:r w:rsidR="00E02C1C">
        <w:rPr>
          <w:b/>
          <w:sz w:val="24"/>
          <w:szCs w:val="24"/>
        </w:rPr>
        <w:t xml:space="preserve"> год</w:t>
      </w:r>
      <w:r w:rsidR="00EE56DA">
        <w:rPr>
          <w:b/>
          <w:sz w:val="24"/>
          <w:szCs w:val="24"/>
        </w:rPr>
        <w:t>а</w:t>
      </w:r>
    </w:p>
    <w:p w:rsidR="006D22A2" w:rsidRDefault="006D22A2" w:rsidP="006D22A2"/>
    <w:p w:rsidR="00E02C1C" w:rsidRDefault="00E02C1C" w:rsidP="006D22A2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455"/>
        <w:gridCol w:w="1560"/>
        <w:gridCol w:w="1275"/>
        <w:gridCol w:w="1524"/>
      </w:tblGrid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E02C1C" w:rsidP="00E02C1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</w:t>
            </w:r>
            <w:r w:rsidR="00C24FD7">
              <w:rPr>
                <w:b/>
              </w:rPr>
              <w:t xml:space="preserve">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</w:t>
            </w:r>
            <w:r w:rsidR="00E02C1C">
              <w:rPr>
                <w:sz w:val="22"/>
                <w:szCs w:val="22"/>
              </w:rPr>
              <w:t>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94,06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A2" w:rsidRDefault="006D22A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Pr="00E02C1C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 w:rsidRPr="00E02C1C">
              <w:rPr>
                <w:b/>
                <w:sz w:val="22"/>
                <w:szCs w:val="22"/>
              </w:rPr>
              <w:t>Бессмысленные</w:t>
            </w:r>
            <w:proofErr w:type="gramEnd"/>
            <w:r w:rsidRPr="00E02C1C"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A3" w:rsidRDefault="00ED71A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9E4A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ED71A3" w:rsidTr="00E02C1C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C1C">
              <w:rPr>
                <w:b/>
                <w:sz w:val="22"/>
                <w:szCs w:val="22"/>
              </w:rPr>
              <w:t>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9E4A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ED71A3" w:rsidTr="00E02C1C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A3" w:rsidRDefault="00ED71A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A3" w:rsidRDefault="00ED71A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</w:tr>
      <w:tr w:rsidR="00ED71A3" w:rsidTr="00E02C1C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A3" w:rsidRDefault="00ED71A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 w:rsidP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Заявители льготных категорий:</w:t>
            </w:r>
          </w:p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ветераны </w:t>
            </w:r>
            <w:proofErr w:type="gramStart"/>
            <w:r>
              <w:rPr>
                <w:sz w:val="22"/>
                <w:szCs w:val="22"/>
              </w:rPr>
              <w:t>ВС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E45B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112,5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71A3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D71A3" w:rsidRDefault="00ED71A3" w:rsidP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ED71A3" w:rsidRDefault="00ED71A3" w:rsidP="00DD11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387,5</w:t>
            </w:r>
          </w:p>
        </w:tc>
      </w:tr>
      <w:tr w:rsidR="00ED71A3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ED71A3" w:rsidRDefault="00ED71A3" w:rsidP="002732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3D2E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437,5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138,2</w:t>
            </w:r>
          </w:p>
        </w:tc>
      </w:tr>
      <w:tr w:rsidR="00ED71A3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ED71A3" w:rsidRDefault="00ED71A3" w:rsidP="00982483">
            <w:pPr>
              <w:jc w:val="center"/>
              <w:rPr>
                <w:b/>
                <w:sz w:val="22"/>
                <w:szCs w:val="22"/>
              </w:rPr>
            </w:pPr>
          </w:p>
          <w:p w:rsidR="00ED71A3" w:rsidRPr="00E02C1C" w:rsidRDefault="00ED71A3" w:rsidP="00E02C1C">
            <w:pPr>
              <w:jc w:val="center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1A3" w:rsidRDefault="00ED71A3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  <w:tr w:rsidR="00ED71A3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E02C1C" w:rsidRDefault="00ED71A3">
            <w:pPr>
              <w:spacing w:line="276" w:lineRule="auto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42,3</w:t>
            </w:r>
          </w:p>
        </w:tc>
      </w:tr>
      <w:tr w:rsidR="00ED71A3" w:rsidTr="00E02C1C"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Pr="007F498A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 w:rsidRPr="007F498A"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D71A3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A3" w:rsidRDefault="00ED71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сельские,  поселковые территории округа:</w:t>
            </w:r>
          </w:p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ED71A3" w:rsidRDefault="00ED71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  <w:p w:rsidR="00ED71A3" w:rsidRDefault="00ED71A3" w:rsidP="00F263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C3E9E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C3E9E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  <w:p w:rsidR="00CC3E9E" w:rsidRDefault="00CC3E9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A3" w:rsidRDefault="00ED71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66D70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66D70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64,4</w:t>
            </w:r>
          </w:p>
          <w:p w:rsidR="00566D70" w:rsidRDefault="00566D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</w:p>
        </w:tc>
      </w:tr>
    </w:tbl>
    <w:p w:rsidR="006D22A2" w:rsidRDefault="006D22A2" w:rsidP="006D22A2"/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4056F2" w:rsidRDefault="004056F2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/>
    <w:p w:rsidR="00066EB8" w:rsidRDefault="00066EB8" w:rsidP="00066EB8">
      <w:pPr>
        <w:jc w:val="center"/>
        <w:rPr>
          <w:b/>
        </w:rPr>
      </w:pPr>
      <w:r>
        <w:rPr>
          <w:b/>
        </w:rPr>
        <w:t xml:space="preserve">И  Н  Ф  О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 М  А  Ц  И  Я</w:t>
      </w:r>
    </w:p>
    <w:p w:rsidR="00066EB8" w:rsidRDefault="00066EB8" w:rsidP="00066EB8">
      <w:pPr>
        <w:jc w:val="center"/>
        <w:rPr>
          <w:b/>
        </w:rPr>
      </w:pPr>
      <w:r>
        <w:rPr>
          <w:b/>
        </w:rPr>
        <w:t xml:space="preserve">о вопросах, поставленных в устных и письменных обращениях граждан, </w:t>
      </w:r>
    </w:p>
    <w:p w:rsidR="00066EB8" w:rsidRDefault="00066EB8" w:rsidP="00066EB8">
      <w:pPr>
        <w:jc w:val="center"/>
        <w:rPr>
          <w:b/>
        </w:rPr>
      </w:pPr>
      <w:r>
        <w:rPr>
          <w:b/>
        </w:rPr>
        <w:t>и о результатах рассмотрения</w:t>
      </w:r>
    </w:p>
    <w:p w:rsidR="00066EB8" w:rsidRPr="00864DC2" w:rsidRDefault="00066EB8" w:rsidP="00066EB8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066EB8" w:rsidRPr="00B52147" w:rsidRDefault="00066EB8" w:rsidP="00066EB8">
      <w:pPr>
        <w:jc w:val="center"/>
        <w:rPr>
          <w:b/>
        </w:rPr>
      </w:pPr>
      <w:r>
        <w:rPr>
          <w:b/>
        </w:rPr>
        <w:t>за I квартал 201</w:t>
      </w:r>
      <w:r w:rsidRPr="00F43133">
        <w:rPr>
          <w:b/>
        </w:rPr>
        <w:t>2</w:t>
      </w:r>
      <w:r>
        <w:rPr>
          <w:b/>
        </w:rPr>
        <w:t xml:space="preserve"> года</w:t>
      </w:r>
    </w:p>
    <w:p w:rsidR="00066EB8" w:rsidRDefault="00066EB8" w:rsidP="00066EB8">
      <w:pPr>
        <w:rPr>
          <w:b/>
        </w:rPr>
      </w:pPr>
    </w:p>
    <w:p w:rsidR="00066EB8" w:rsidRDefault="00066EB8" w:rsidP="00066EB8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066EB8" w:rsidTr="0039104A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066EB8" w:rsidRDefault="00066EB8" w:rsidP="0039104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6EB8" w:rsidTr="0039104A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B8" w:rsidRDefault="00066EB8" w:rsidP="0039104A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B8" w:rsidRDefault="00066EB8" w:rsidP="0039104A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spellStart"/>
            <w:proofErr w:type="gramStart"/>
            <w:r>
              <w:rPr>
                <w:b/>
              </w:rPr>
              <w:t>выше-стоящие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066EB8" w:rsidRDefault="00066EB8" w:rsidP="0039104A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9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14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65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9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34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6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54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100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23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29</w:t>
            </w: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proofErr w:type="gramStart"/>
            <w:r>
              <w:t xml:space="preserve">Оставлено без рассмотрения (ст.13  Закона </w:t>
            </w:r>
            <w:proofErr w:type="spellStart"/>
            <w:r>
              <w:t>ХМАО-Югры</w:t>
            </w:r>
            <w:proofErr w:type="spellEnd"/>
            <w:r>
              <w:t xml:space="preserve">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</w:pPr>
          </w:p>
        </w:tc>
      </w:tr>
      <w:tr w:rsidR="00066EB8" w:rsidTr="003910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8" w:rsidRDefault="00066EB8" w:rsidP="0039104A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B8" w:rsidRDefault="00066EB8" w:rsidP="003910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</w:tbl>
    <w:p w:rsidR="00066EB8" w:rsidRDefault="00066EB8" w:rsidP="00066EB8"/>
    <w:p w:rsidR="00066EB8" w:rsidRDefault="00066EB8" w:rsidP="00066EB8">
      <w:pPr>
        <w:jc w:val="right"/>
      </w:pPr>
    </w:p>
    <w:p w:rsidR="00066EB8" w:rsidRDefault="00066EB8" w:rsidP="00066EB8"/>
    <w:p w:rsidR="00066EB8" w:rsidRPr="00B52147" w:rsidRDefault="00066EB8" w:rsidP="00066EB8"/>
    <w:p w:rsidR="00066EB8" w:rsidRDefault="00066EB8"/>
    <w:p w:rsidR="00066EB8" w:rsidRDefault="00066EB8"/>
    <w:p w:rsidR="00066EB8" w:rsidRDefault="00066EB8"/>
    <w:p w:rsidR="00066EB8" w:rsidRDefault="00066EB8"/>
    <w:sectPr w:rsidR="00066EB8" w:rsidSect="0040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2A2"/>
    <w:rsid w:val="00066EB8"/>
    <w:rsid w:val="001A6EC0"/>
    <w:rsid w:val="001B0B95"/>
    <w:rsid w:val="001E79C6"/>
    <w:rsid w:val="002916C2"/>
    <w:rsid w:val="002C0111"/>
    <w:rsid w:val="003350CB"/>
    <w:rsid w:val="003D2E3B"/>
    <w:rsid w:val="004056F2"/>
    <w:rsid w:val="00437861"/>
    <w:rsid w:val="00500492"/>
    <w:rsid w:val="00566D70"/>
    <w:rsid w:val="005749A1"/>
    <w:rsid w:val="00584076"/>
    <w:rsid w:val="005D0BA8"/>
    <w:rsid w:val="00605FE8"/>
    <w:rsid w:val="00622CAE"/>
    <w:rsid w:val="006D22A2"/>
    <w:rsid w:val="006E3F84"/>
    <w:rsid w:val="006E6023"/>
    <w:rsid w:val="006E751A"/>
    <w:rsid w:val="006F2A4A"/>
    <w:rsid w:val="006F5EE7"/>
    <w:rsid w:val="007F498A"/>
    <w:rsid w:val="0084429F"/>
    <w:rsid w:val="00872902"/>
    <w:rsid w:val="00983A25"/>
    <w:rsid w:val="00A148A4"/>
    <w:rsid w:val="00A26EB2"/>
    <w:rsid w:val="00AB3B7A"/>
    <w:rsid w:val="00B01D8C"/>
    <w:rsid w:val="00B143F9"/>
    <w:rsid w:val="00BD4D51"/>
    <w:rsid w:val="00C24FD7"/>
    <w:rsid w:val="00CC3E9E"/>
    <w:rsid w:val="00DB3D09"/>
    <w:rsid w:val="00DC141B"/>
    <w:rsid w:val="00E02C1C"/>
    <w:rsid w:val="00E53F11"/>
    <w:rsid w:val="00E866EA"/>
    <w:rsid w:val="00ED71A3"/>
    <w:rsid w:val="00EE56DA"/>
    <w:rsid w:val="00FB3D3B"/>
    <w:rsid w:val="00FD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5ABC-8951-4B56-96B5-DC76E41E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sagirova</cp:lastModifiedBy>
  <cp:revision>9</cp:revision>
  <cp:lastPrinted>2012-04-05T09:11:00Z</cp:lastPrinted>
  <dcterms:created xsi:type="dcterms:W3CDTF">2010-04-01T11:18:00Z</dcterms:created>
  <dcterms:modified xsi:type="dcterms:W3CDTF">2012-04-05T09:36:00Z</dcterms:modified>
</cp:coreProperties>
</file>