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835"/>
        <w:gridCol w:w="6521"/>
      </w:tblGrid>
      <w:tr w:rsidR="00610980" w:rsidRPr="009A6C3C" w:rsidTr="00610980"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0980" w:rsidRPr="009A6C3C" w:rsidRDefault="00610980" w:rsidP="00A25E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Номинации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980" w:rsidRPr="009A6C3C" w:rsidRDefault="00610980" w:rsidP="00A25E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Критерии (наименование показателя)*</w:t>
            </w:r>
          </w:p>
        </w:tc>
      </w:tr>
      <w:tr w:rsidR="00610980" w:rsidRPr="009A6C3C" w:rsidTr="00610980">
        <w:trPr>
          <w:trHeight w:val="41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980" w:rsidRPr="009A6C3C" w:rsidRDefault="00610980" w:rsidP="00A25E9E">
            <w:pPr>
              <w:pStyle w:val="a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«Предприниматель 2011 года в сфере ремесленной деятельности»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1) организация постоянных и временных рабочих ме</w:t>
            </w: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ст с пр</w:t>
            </w:r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ивлечением из числа безработных, состоящих на учете в бюджетном учреждении Ханты-Мансийского автономного округа – </w:t>
            </w:r>
            <w:proofErr w:type="spellStart"/>
            <w:r w:rsidRPr="009A6C3C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«Ханты-Мансийский центр занятости населения» (количество рабочих мест,  наименование  должностей), (1 постоянное – 1 балл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1 временное – 0,5 баллов);</w:t>
            </w:r>
            <w:proofErr w:type="gramEnd"/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2) привлечение инвестиций  в собственное дело за 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всех источников финансирования 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(тыс. рублей),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тверждение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договорами;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3) обоснованная оценка главы по 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бальной системе;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4) участие в общественных мероприятиях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поселенчес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кого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>, районного, окружного  масштаба (наименование мероприятия, формат участия);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рганизация рабочего места (наличие помещения, специализированного оборудования); 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6)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ценка представленных работ на предмет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дальней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шего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использоваться в качестве сувенирной продукции (бренда) Ханты-Мансийского района;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 н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аличие продукции в организациях и учреждениях города Ханты-Мансийска и Ханты-Мансийского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райо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(наименование видов продукции, информация о магазинах);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 д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окумен</w:t>
            </w:r>
            <w:r>
              <w:rPr>
                <w:rFonts w:ascii="Times New Roman" w:hAnsi="Times New Roman"/>
                <w:sz w:val="28"/>
                <w:szCs w:val="28"/>
              </w:rPr>
              <w:t>ты, подтверждающие квалификацию</w:t>
            </w:r>
          </w:p>
        </w:tc>
      </w:tr>
      <w:tr w:rsidR="00610980" w:rsidRPr="009A6C3C" w:rsidTr="0061098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980" w:rsidRPr="009A6C3C" w:rsidRDefault="00610980" w:rsidP="00A25E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«Предприниматель 2011 года в сфере услуг»</w:t>
            </w:r>
          </w:p>
          <w:p w:rsidR="00610980" w:rsidRPr="009A6C3C" w:rsidRDefault="00610980" w:rsidP="00A25E9E">
            <w:pPr>
              <w:pStyle w:val="a3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1) виды и наименования услуг (1 вид услуг – 1 балл);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2) организация постоянных и временных рабочих ме</w:t>
            </w: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ст с пр</w:t>
            </w:r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ивлечением из числа безработных, состоящих на учете в бюджетном учреждении Ханты-Мансийского автономного округа – </w:t>
            </w:r>
            <w:proofErr w:type="spellStart"/>
            <w:r w:rsidRPr="009A6C3C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«Ханты-Мансийский центр занятости населения» (количество рабочих мест,  наименование  должностей), (1 постоянное – 1 балл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1 временное – 0,5 баллов);</w:t>
            </w:r>
            <w:proofErr w:type="gramEnd"/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3) привлечение инвестиций  в собственное дело за 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всех источников финансирования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 (тыс. рублей)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тверждение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договорами;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обоснованная оценка главы по 5-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бальной системе;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5) документы, подтверждающие квалификацию;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lastRenderedPageBreak/>
              <w:t>6) наличие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сети услуг (1 объект – 1 балл)</w:t>
            </w:r>
          </w:p>
        </w:tc>
      </w:tr>
      <w:tr w:rsidR="00610980" w:rsidRPr="009A6C3C" w:rsidTr="0061098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980" w:rsidRPr="009A6C3C" w:rsidRDefault="00610980" w:rsidP="00A25E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lastRenderedPageBreak/>
              <w:t>«Предприниматель 2011 года в сфере сельского хозяйства»</w:t>
            </w:r>
          </w:p>
          <w:p w:rsidR="00610980" w:rsidRPr="009A6C3C" w:rsidRDefault="00610980" w:rsidP="00A25E9E">
            <w:pPr>
              <w:pStyle w:val="a3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1) организация постоянных и временных рабочих ме</w:t>
            </w: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ст с пр</w:t>
            </w:r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ивлечением из числа безработных, состоящих на учете в бюджетном учреждении Ханты-Мансийского автономного округа – </w:t>
            </w:r>
            <w:proofErr w:type="spellStart"/>
            <w:r w:rsidRPr="009A6C3C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«Ханты-Мансийский центр занятости населения» (количество рабочих мест,  наименование  должностей), (1 постоянное – 1 балл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1 временное – 0,5 баллов);</w:t>
            </w:r>
            <w:proofErr w:type="gramEnd"/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2) привлечение инвестиций  в собственное дело за 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всех источников финансирования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 (тыс. рублей)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тверждение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договорами;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3) обоснованная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оценка главы по 5-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бальной системе;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4) участие в общественных мероприятиях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поселен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>, районного, окружного  масштаба (</w:t>
            </w:r>
            <w:proofErr w:type="spellStart"/>
            <w:r w:rsidRPr="009A6C3C">
              <w:rPr>
                <w:rFonts w:ascii="Times New Roman" w:hAnsi="Times New Roman"/>
                <w:sz w:val="28"/>
                <w:szCs w:val="28"/>
              </w:rPr>
              <w:t>наимено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вание</w:t>
            </w:r>
            <w:proofErr w:type="spell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мероприятия, формат участия);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5) количество видов сертифицированной продукции 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(1 вид – 1 балл);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6) наличие помещений, оборудованных средствами </w:t>
            </w:r>
            <w:proofErr w:type="spellStart"/>
            <w:r w:rsidRPr="009A6C3C"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-лой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механизации (в расчете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1 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голову); 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7) доля племенного </w:t>
            </w: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скота</w:t>
            </w:r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в общем его количестве, %;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8)  наличие посевных площадей  (соток, кв. метров)</w:t>
            </w:r>
          </w:p>
        </w:tc>
      </w:tr>
      <w:tr w:rsidR="00610980" w:rsidRPr="009A6C3C" w:rsidTr="0061098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0980" w:rsidRPr="009A6C3C" w:rsidRDefault="00610980" w:rsidP="00A25E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«Предприниматель 2011 года в сфере обрабатывающих производств»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1) организация постоянных и временных рабочих ме</w:t>
            </w: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ст с пр</w:t>
            </w:r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ивлечением из числа безработных, состоящих на учете в бюджетном учреждении Ханты-Мансийского автономного округа – </w:t>
            </w:r>
            <w:proofErr w:type="spellStart"/>
            <w:r w:rsidRPr="009A6C3C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«Ханты-Мансийский центр занятости населения» (количество рабочих мест,  наименование  должностей), (1 постоянное – 1 балл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1 временное – 0,5 баллов);</w:t>
            </w:r>
            <w:proofErr w:type="gramEnd"/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2) привлечение инвестиций  в собственное дело за 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всех источников финансирования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 (тыс. рублей)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тверждение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договорами;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обоснованная оценка главы по 5-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бальной системе;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4) участие в общественных мероприятиях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поселен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>, районного, окружного  масштаба (</w:t>
            </w:r>
            <w:proofErr w:type="spellStart"/>
            <w:r w:rsidRPr="009A6C3C">
              <w:rPr>
                <w:rFonts w:ascii="Times New Roman" w:hAnsi="Times New Roman"/>
                <w:sz w:val="28"/>
                <w:szCs w:val="28"/>
              </w:rPr>
              <w:t>наимено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вание</w:t>
            </w:r>
            <w:proofErr w:type="spell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мероприятия, формат участия);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о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рганизация рабочего места (наличие помещения, специализированного оборудования); 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6) виды и объем произведенной продукции </w:t>
            </w:r>
          </w:p>
        </w:tc>
      </w:tr>
      <w:tr w:rsidR="00610980" w:rsidRPr="009A6C3C" w:rsidTr="0061098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0980" w:rsidRPr="009A6C3C" w:rsidRDefault="00610980" w:rsidP="00A25E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«Предприниматель 2011 года в сфере </w:t>
            </w:r>
            <w:r w:rsidRPr="009A6C3C">
              <w:rPr>
                <w:rFonts w:ascii="Times New Roman" w:hAnsi="Times New Roman"/>
                <w:sz w:val="28"/>
                <w:szCs w:val="28"/>
              </w:rPr>
              <w:lastRenderedPageBreak/>
              <w:t>торговли**»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lastRenderedPageBreak/>
              <w:t>1) организация постоянных и временных рабочих ме</w:t>
            </w: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ст с пр</w:t>
            </w:r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ивлечением из числа безработных, </w:t>
            </w:r>
            <w:r w:rsidRPr="009A6C3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состоящих на учете в бюджетном учреждении Ханты-Мансийского автономного округа – </w:t>
            </w:r>
            <w:proofErr w:type="spellStart"/>
            <w:r w:rsidRPr="009A6C3C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«Ханты-Мансийский центр занятости населения» (количество рабочих мест,  наименование  должностей), (1 постоянное – 1 балл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1 временное – 0,5 баллов);</w:t>
            </w:r>
            <w:proofErr w:type="gramEnd"/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2) привлечение инвестиций  в собственное дело за 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всех источников финансирования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 (тыс. рублей)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тверждение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договорами;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обоснованная оценка главы по 5-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бальной системе;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4) участие в общественных мероприятиях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поселен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>, районного, окружного  масштаба (</w:t>
            </w:r>
            <w:proofErr w:type="spellStart"/>
            <w:r w:rsidRPr="009A6C3C">
              <w:rPr>
                <w:rFonts w:ascii="Times New Roman" w:hAnsi="Times New Roman"/>
                <w:sz w:val="28"/>
                <w:szCs w:val="28"/>
              </w:rPr>
              <w:t>наимено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вание</w:t>
            </w:r>
            <w:proofErr w:type="spell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мероприятия, формат участия);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5) организация рабочего места (наличие помещения, специализированного оборудования); 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6) ассортимент продукции (определяется на основании информации участника по критерию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) у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ровень цен по сравнению со средними ценами по району (определяется на основании информации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ника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по ценам на социально-значимые товары первой необходимости, определенные постановлением </w:t>
            </w:r>
            <w:proofErr w:type="spellStart"/>
            <w:r w:rsidRPr="009A6C3C">
              <w:rPr>
                <w:rFonts w:ascii="Times New Roman" w:hAnsi="Times New Roman"/>
                <w:sz w:val="28"/>
                <w:szCs w:val="28"/>
              </w:rPr>
              <w:t>Прави</w:t>
            </w:r>
            <w:r>
              <w:rPr>
                <w:rFonts w:ascii="Times New Roman" w:hAnsi="Times New Roman"/>
                <w:sz w:val="28"/>
                <w:szCs w:val="28"/>
              </w:rPr>
              <w:t>-тельства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РФ от 15.07.2010 № 530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ниже средних – 5 баллов;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на уровне </w:t>
            </w: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ср</w:t>
            </w:r>
            <w:r>
              <w:rPr>
                <w:rFonts w:ascii="Times New Roman" w:hAnsi="Times New Roman"/>
                <w:sz w:val="28"/>
                <w:szCs w:val="28"/>
              </w:rPr>
              <w:t>едних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3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балла;     выше средних – 1 балл)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8) уровень сервиса (наличие пакетов, терминала, режим работы) </w:t>
            </w:r>
          </w:p>
        </w:tc>
      </w:tr>
      <w:tr w:rsidR="00610980" w:rsidRPr="009A6C3C" w:rsidTr="0061098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0980" w:rsidRPr="009A6C3C" w:rsidRDefault="00610980" w:rsidP="00A25E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lastRenderedPageBreak/>
              <w:t>«Начинающий предприниматель 2011 года»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1) фактическое осуществление деятельности в  течение 2010 года (подтверждается ходатайством главы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сельс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кого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поселения);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2) приобретение с 01 января по 15 ноября 2011 года основн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средств на реализацию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бизнес-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идеи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spellStart"/>
            <w:r w:rsidRPr="009A6C3C"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тверждается</w:t>
            </w:r>
            <w:proofErr w:type="spell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копиями платежных документов);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>3) организация постоянных и временных рабочих ме</w:t>
            </w: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ст с пр</w:t>
            </w:r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ивлечением из числа безработных, состоящих на учете в бюджетном учреждении Ханты-Мансийского автономного округа – </w:t>
            </w:r>
            <w:proofErr w:type="spellStart"/>
            <w:r w:rsidRPr="009A6C3C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  <w:r w:rsidRPr="009A6C3C">
              <w:rPr>
                <w:rFonts w:ascii="Times New Roman" w:hAnsi="Times New Roman"/>
                <w:sz w:val="28"/>
                <w:szCs w:val="28"/>
              </w:rPr>
              <w:t xml:space="preserve"> «Ханты-Мансийский центр занятости населения» (количество рабочих мест,  наименование  должностей), (1 постоянное – 1 балл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1 временное – 0,5 баллов);</w:t>
            </w:r>
            <w:proofErr w:type="gramEnd"/>
          </w:p>
        </w:tc>
      </w:tr>
      <w:tr w:rsidR="00610980" w:rsidRPr="009A6C3C" w:rsidTr="0061098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0980" w:rsidRPr="009A6C3C" w:rsidRDefault="00610980" w:rsidP="00A25E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6C3C">
              <w:rPr>
                <w:rFonts w:ascii="Times New Roman" w:hAnsi="Times New Roman"/>
                <w:sz w:val="28"/>
                <w:szCs w:val="28"/>
              </w:rPr>
              <w:t xml:space="preserve">«Предприниматель </w:t>
            </w:r>
            <w:r w:rsidRPr="009A6C3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2011 года среди </w:t>
            </w:r>
            <w:r>
              <w:rPr>
                <w:rFonts w:ascii="Times New Roman" w:hAnsi="Times New Roman"/>
                <w:sz w:val="28"/>
                <w:szCs w:val="28"/>
              </w:rPr>
              <w:t>лиц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с ограниченными возможностями»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 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фактическое осуществление деятельности;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 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обоснованная оценка главы;</w:t>
            </w:r>
          </w:p>
          <w:p w:rsidR="00610980" w:rsidRPr="009A6C3C" w:rsidRDefault="00610980" w:rsidP="00A25E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 xml:space="preserve">участие в общественных мероприятиях </w:t>
            </w:r>
            <w:proofErr w:type="spellStart"/>
            <w:proofErr w:type="gramStart"/>
            <w:r w:rsidRPr="009A6C3C">
              <w:rPr>
                <w:rFonts w:ascii="Times New Roman" w:hAnsi="Times New Roman"/>
                <w:sz w:val="28"/>
                <w:szCs w:val="28"/>
              </w:rPr>
              <w:t>поселен</w:t>
            </w:r>
            <w:r>
              <w:rPr>
                <w:rFonts w:ascii="Times New Roman" w:hAnsi="Times New Roman"/>
                <w:sz w:val="28"/>
                <w:szCs w:val="28"/>
              </w:rPr>
              <w:t>чес-</w:t>
            </w:r>
            <w:r w:rsidRPr="009A6C3C">
              <w:rPr>
                <w:rFonts w:ascii="Times New Roman" w:hAnsi="Times New Roman"/>
                <w:sz w:val="28"/>
                <w:szCs w:val="28"/>
              </w:rPr>
              <w:t>кого</w:t>
            </w:r>
            <w:proofErr w:type="spellEnd"/>
            <w:proofErr w:type="gramEnd"/>
            <w:r w:rsidRPr="009A6C3C">
              <w:rPr>
                <w:rFonts w:ascii="Times New Roman" w:hAnsi="Times New Roman"/>
                <w:sz w:val="28"/>
                <w:szCs w:val="28"/>
              </w:rPr>
              <w:t>, районного, окружного  масштаба (наименование мероприятия, формат участия)</w:t>
            </w:r>
          </w:p>
        </w:tc>
      </w:tr>
    </w:tbl>
    <w:p w:rsidR="00610980" w:rsidRDefault="00610980" w:rsidP="0061098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10980" w:rsidRPr="009A6C3C" w:rsidRDefault="00610980" w:rsidP="0061098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 </w:t>
      </w:r>
      <w:r w:rsidRPr="009A6C3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6C3C">
        <w:rPr>
          <w:rFonts w:ascii="Times New Roman" w:hAnsi="Times New Roman"/>
          <w:sz w:val="28"/>
          <w:szCs w:val="28"/>
        </w:rPr>
        <w:t>информация предоставляется за 2011 год;</w:t>
      </w:r>
    </w:p>
    <w:p w:rsidR="00610980" w:rsidRPr="009A6C3C" w:rsidRDefault="00610980" w:rsidP="0061098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** </w:t>
      </w:r>
      <w:r w:rsidRPr="009A6C3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6C3C">
        <w:rPr>
          <w:rFonts w:ascii="Times New Roman" w:hAnsi="Times New Roman"/>
          <w:sz w:val="28"/>
          <w:szCs w:val="28"/>
        </w:rPr>
        <w:t>за исключением субъектов, торгующих подакцизными товарами.</w:t>
      </w:r>
    </w:p>
    <w:p w:rsidR="00B26F1A" w:rsidRDefault="00B26F1A"/>
    <w:sectPr w:rsidR="00B26F1A" w:rsidSect="00B2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980"/>
    <w:rsid w:val="00610980"/>
    <w:rsid w:val="00B26F1A"/>
    <w:rsid w:val="00B6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09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1098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starichenko_pn</dc:creator>
  <cp:keywords/>
  <dc:description/>
  <cp:lastModifiedBy>starichenko_pn</cp:lastModifiedBy>
  <cp:revision>1</cp:revision>
  <dcterms:created xsi:type="dcterms:W3CDTF">2011-07-21T08:30:00Z</dcterms:created>
  <dcterms:modified xsi:type="dcterms:W3CDTF">2011-07-21T08:31:00Z</dcterms:modified>
</cp:coreProperties>
</file>