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83" w:rsidRPr="00C43ED2" w:rsidRDefault="00246D3E" w:rsidP="00C4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D2">
        <w:rPr>
          <w:rFonts w:ascii="Times New Roman" w:hAnsi="Times New Roman" w:cs="Times New Roman"/>
          <w:b/>
          <w:sz w:val="28"/>
          <w:szCs w:val="28"/>
        </w:rPr>
        <w:t>ДЕПАРТАМЕНТ ТРУДА И ЗАНЯТОСТИ НАСЕЛЕНИЯ,</w:t>
      </w:r>
    </w:p>
    <w:p w:rsidR="00246D3E" w:rsidRPr="00C43ED2" w:rsidRDefault="00246D3E" w:rsidP="00C4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D2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C43ED2" w:rsidRDefault="00C43ED2" w:rsidP="00C4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D3E" w:rsidRDefault="00246D3E" w:rsidP="00C4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D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43ED2" w:rsidRPr="00C43ED2" w:rsidRDefault="00C43ED2" w:rsidP="00C4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D3E" w:rsidRDefault="00246D3E" w:rsidP="00723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максимальной удаленности подходящей</w:t>
      </w:r>
    </w:p>
    <w:p w:rsidR="00246D3E" w:rsidRDefault="00C43ED2" w:rsidP="00723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6D3E">
        <w:rPr>
          <w:rFonts w:ascii="Times New Roman" w:hAnsi="Times New Roman" w:cs="Times New Roman"/>
          <w:sz w:val="28"/>
          <w:szCs w:val="28"/>
        </w:rPr>
        <w:t>аботы от места жительства безработным гражданам</w:t>
      </w:r>
    </w:p>
    <w:p w:rsidR="00C43ED2" w:rsidRDefault="00C43ED2">
      <w:pPr>
        <w:rPr>
          <w:rFonts w:ascii="Times New Roman" w:hAnsi="Times New Roman" w:cs="Times New Roman"/>
          <w:sz w:val="28"/>
          <w:szCs w:val="28"/>
        </w:rPr>
      </w:pPr>
    </w:p>
    <w:p w:rsidR="00246D3E" w:rsidRDefault="00C43E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46D3E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246D3E">
        <w:rPr>
          <w:rFonts w:ascii="Times New Roman" w:hAnsi="Times New Roman" w:cs="Times New Roman"/>
          <w:sz w:val="28"/>
          <w:szCs w:val="28"/>
        </w:rPr>
        <w:t>анты-Мансисйк</w:t>
      </w:r>
      <w:proofErr w:type="spellEnd"/>
    </w:p>
    <w:p w:rsidR="00246D3E" w:rsidRDefault="0024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3ED2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43ED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2011 года                                          </w:t>
      </w:r>
      <w:r w:rsidR="00C43ED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№ 3-нп</w:t>
      </w:r>
    </w:p>
    <w:p w:rsidR="00246D3E" w:rsidRDefault="00246D3E" w:rsidP="00C43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соблюдением законодательства о занятости населения на территории Ханты-Мансийского автономного округа – Югры и реализации полномочий Департаментом труда и занятости населения Ханты-Мансийского автономного округа – Югры, правомерного определении подходящей работы для граждан, признанных в установленном порядке безработными, и граждан, ищущих работу, </w:t>
      </w:r>
      <w:r w:rsidR="0024654A">
        <w:rPr>
          <w:rFonts w:ascii="Times New Roman" w:hAnsi="Times New Roman" w:cs="Times New Roman"/>
          <w:sz w:val="28"/>
          <w:szCs w:val="28"/>
        </w:rPr>
        <w:t>руководствуясь пунктом 2 статьи 4 Закона Российской Федерации от 19 апреля 1991 года № 1032-1 «О занятости населения</w:t>
      </w:r>
      <w:proofErr w:type="gramEnd"/>
      <w:r w:rsidR="0024654A">
        <w:rPr>
          <w:rFonts w:ascii="Times New Roman" w:hAnsi="Times New Roman" w:cs="Times New Roman"/>
          <w:sz w:val="28"/>
          <w:szCs w:val="28"/>
        </w:rPr>
        <w:t xml:space="preserve"> в Российской Федерации», подпунктом 6.3.4 пункта 6.3 раздела  Положения о Департаменте труда и занятости населения</w:t>
      </w:r>
      <w:r w:rsidR="0024654A" w:rsidRPr="0024654A">
        <w:rPr>
          <w:rFonts w:ascii="Times New Roman" w:hAnsi="Times New Roman" w:cs="Times New Roman"/>
          <w:sz w:val="28"/>
          <w:szCs w:val="28"/>
        </w:rPr>
        <w:t xml:space="preserve"> </w:t>
      </w:r>
      <w:r w:rsidR="0024654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Югры, утвержденного постановлением Губернатора автономного округа от 16 июля 2010 года № 127, приказываю:</w:t>
      </w:r>
    </w:p>
    <w:p w:rsidR="00C43ED2" w:rsidRDefault="00C43ED2" w:rsidP="00C43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54A" w:rsidRDefault="0024654A" w:rsidP="0072399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максимальную удаленность подходящей работы от места жительства безработного при наличии маршрутов движения общественного транс</w:t>
      </w:r>
      <w:r w:rsidR="00C43E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орта или маршрутного такси, график движения общественного транспорта или маршрутного такси,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движения которых обеспечивает своевременное прибытие к месту работы и возможность возвращения к месту жительства после завершения рабочего дня (смены) не более чем за 1,5 часа (в одну сторону).</w:t>
      </w:r>
    </w:p>
    <w:p w:rsidR="0024654A" w:rsidRDefault="00685D33" w:rsidP="0072399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предлагаемую работу</w:t>
      </w:r>
      <w:r w:rsidR="00C43ED2">
        <w:rPr>
          <w:rFonts w:ascii="Times New Roman" w:hAnsi="Times New Roman" w:cs="Times New Roman"/>
          <w:sz w:val="28"/>
          <w:szCs w:val="28"/>
        </w:rPr>
        <w:t xml:space="preserve"> подходящей для безработных граждан в случае, если транспортная доступность рабочего места обеспечивается транспортным средством работодателя, обеспечивающего доставку персонала к месту работы и обратно, либо до мест остановки общественного транспорта или маршрутного такси.</w:t>
      </w:r>
    </w:p>
    <w:p w:rsidR="00C43ED2" w:rsidRDefault="00C43ED2" w:rsidP="0072399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по истечении 10 дней со дня его официального опубликования.</w:t>
      </w:r>
    </w:p>
    <w:p w:rsidR="00C43ED2" w:rsidRDefault="00C43ED2" w:rsidP="0072399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опубликован в газете «Новости Югры».</w:t>
      </w:r>
    </w:p>
    <w:p w:rsidR="00C43ED2" w:rsidRDefault="00C43ED2" w:rsidP="0072399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43ED2" w:rsidRDefault="00C43ED2" w:rsidP="00C4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992" w:rsidRDefault="00723992" w:rsidP="00C4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ED2" w:rsidRPr="00C43ED2" w:rsidRDefault="00C43ED2" w:rsidP="00C4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А.П.Варлаков</w:t>
      </w:r>
      <w:proofErr w:type="spellEnd"/>
    </w:p>
    <w:sectPr w:rsidR="00C43ED2" w:rsidRPr="00C43ED2" w:rsidSect="00D7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7226"/>
    <w:multiLevelType w:val="hybridMultilevel"/>
    <w:tmpl w:val="3FEA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D3E"/>
    <w:rsid w:val="0024654A"/>
    <w:rsid w:val="00246D3E"/>
    <w:rsid w:val="00685D33"/>
    <w:rsid w:val="00723992"/>
    <w:rsid w:val="00C43ED2"/>
    <w:rsid w:val="00D7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</dc:creator>
  <cp:keywords/>
  <dc:description/>
  <cp:lastModifiedBy>Губкина</cp:lastModifiedBy>
  <cp:revision>3</cp:revision>
  <dcterms:created xsi:type="dcterms:W3CDTF">2011-10-07T03:01:00Z</dcterms:created>
  <dcterms:modified xsi:type="dcterms:W3CDTF">2011-10-07T03:50:00Z</dcterms:modified>
</cp:coreProperties>
</file>